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3E7A12" w:rsidRPr="008D2F15" w:rsidTr="002425A6">
        <w:tc>
          <w:tcPr>
            <w:tcW w:w="4340" w:type="dxa"/>
            <w:shd w:val="clear" w:color="auto" w:fill="auto"/>
          </w:tcPr>
          <w:p w:rsidR="003E7A12" w:rsidRPr="008D2F15" w:rsidRDefault="003E7A12" w:rsidP="002425A6">
            <w:pPr>
              <w:spacing w:line="360" w:lineRule="atLeast"/>
              <w:jc w:val="center"/>
              <w:rPr>
                <w:sz w:val="26"/>
                <w:szCs w:val="26"/>
              </w:rPr>
            </w:pPr>
            <w:r w:rsidRPr="008D2F15">
              <w:rPr>
                <w:sz w:val="26"/>
                <w:szCs w:val="26"/>
              </w:rPr>
              <w:t>CÔNG AN HUYỆN BÌNH LỤC</w:t>
            </w:r>
          </w:p>
          <w:p w:rsidR="003E7A12" w:rsidRPr="008D2F15" w:rsidRDefault="003E7A12" w:rsidP="002425A6">
            <w:pPr>
              <w:tabs>
                <w:tab w:val="left" w:pos="975"/>
              </w:tabs>
              <w:spacing w:line="360" w:lineRule="atLeast"/>
              <w:jc w:val="center"/>
              <w:rPr>
                <w:b/>
                <w:sz w:val="26"/>
                <w:szCs w:val="26"/>
              </w:rPr>
            </w:pPr>
            <w:r>
              <w:rPr>
                <w:noProof/>
              </w:rPr>
              <mc:AlternateContent>
                <mc:Choice Requires="wps">
                  <w:drawing>
                    <wp:anchor distT="0" distB="0" distL="114300" distR="114300" simplePos="0" relativeHeight="251661312" behindDoc="0" locked="0" layoutInCell="1" allowOverlap="1" wp14:anchorId="14F47944" wp14:editId="01DCD776">
                      <wp:simplePos x="0" y="0"/>
                      <wp:positionH relativeFrom="column">
                        <wp:posOffset>916305</wp:posOffset>
                      </wp:positionH>
                      <wp:positionV relativeFrom="paragraph">
                        <wp:posOffset>251460</wp:posOffset>
                      </wp:positionV>
                      <wp:extent cx="9239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19.8pt" to="144.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b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MZkuJjOM6C2UkOJ2zljnv3Ddo2CUWAoVukYKcnxy&#10;PvAgxS0lbCu9EVLGyUuFBsCeAXKIOC0FC8Ho2HZfSYuOJGgnfrGod2lWHxSLYB0nbH21PRHyYsPl&#10;UgU8qAToXK2LOH4u0sV6vp7no3zysB7laV2PPm+qfPSwyT7N6mldVXX2K1DL8qITjHEV2N2EmuV/&#10;J4Trk7lI7C7VexuSt+ixX0D29o+k4yjD9C462Gt23trbiEGbMfn6joL4X/tgv37tq98AAAD//wMA&#10;UEsDBBQABgAIAAAAIQBcUJks3QAAAAkBAAAPAAAAZHJzL2Rvd25yZXYueG1sTI/BTsMwEETvSPyD&#10;tUhcKuqQVFUb4lQIyI0LBcR1Gy9JRLxOY7cNfD2LOMBxZp9mZ4rN5Hp1pDF0ng1czxNQxLW3HTcG&#10;Xp6rqxWoEJEt9p7JwCcF2JTnZwXm1p/4iY7b2CgJ4ZCjgTbGIdc61C05DHM/EMvt3Y8Oo8ix0XbE&#10;k4S7XqdJstQOO5YPLQ5011L9sT04A6F6pX31NatnyVvWeEr3948PaMzlxXR7AyrSFP9g+Kkv1aGU&#10;Tjt/YBtUL3qxyAQ1kK2XoARIV2vZsvs1dFno/wvKbwAAAP//AwBQSwECLQAUAAYACAAAACEAtoM4&#10;kv4AAADhAQAAEwAAAAAAAAAAAAAAAAAAAAAAW0NvbnRlbnRfVHlwZXNdLnhtbFBLAQItABQABgAI&#10;AAAAIQA4/SH/1gAAAJQBAAALAAAAAAAAAAAAAAAAAC8BAABfcmVscy8ucmVsc1BLAQItABQABgAI&#10;AAAAIQC+yJ0bGgIAADUEAAAOAAAAAAAAAAAAAAAAAC4CAABkcnMvZTJvRG9jLnhtbFBLAQItABQA&#10;BgAIAAAAIQBcUJks3QAAAAkBAAAPAAAAAAAAAAAAAAAAAHQEAABkcnMvZG93bnJldi54bWxQSwUG&#10;AAAAAAQABADzAAAAfgU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10426E5C" wp14:editId="5F908482">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Pr="008D2F15">
              <w:rPr>
                <w:b/>
                <w:sz w:val="26"/>
                <w:szCs w:val="26"/>
              </w:rPr>
              <w:t>ĐỘI CSĐTTP VỀ KT-MT</w:t>
            </w:r>
          </w:p>
        </w:tc>
        <w:tc>
          <w:tcPr>
            <w:tcW w:w="5740" w:type="dxa"/>
            <w:shd w:val="clear" w:color="auto" w:fill="auto"/>
          </w:tcPr>
          <w:p w:rsidR="003E7A12" w:rsidRPr="008D2F15" w:rsidRDefault="003E7A12" w:rsidP="002425A6">
            <w:pPr>
              <w:spacing w:line="360" w:lineRule="atLeast"/>
              <w:jc w:val="center"/>
              <w:rPr>
                <w:b/>
                <w:sz w:val="26"/>
                <w:szCs w:val="26"/>
              </w:rPr>
            </w:pPr>
            <w:r w:rsidRPr="008D2F15">
              <w:rPr>
                <w:b/>
                <w:sz w:val="26"/>
                <w:szCs w:val="26"/>
              </w:rPr>
              <w:t xml:space="preserve">CỘNG HÒA XÃ HỘI CHỦ NGHĨA VIỆT </w:t>
            </w:r>
            <w:smartTag w:uri="urn:schemas-microsoft-com:office:smarttags" w:element="country-region">
              <w:smartTag w:uri="urn:schemas-microsoft-com:office:smarttags" w:element="place">
                <w:r w:rsidRPr="008D2F15">
                  <w:rPr>
                    <w:b/>
                    <w:sz w:val="26"/>
                    <w:szCs w:val="26"/>
                  </w:rPr>
                  <w:t>NAM</w:t>
                </w:r>
              </w:smartTag>
            </w:smartTag>
          </w:p>
          <w:p w:rsidR="003E7A12" w:rsidRPr="008D2F15" w:rsidRDefault="003E7A12" w:rsidP="002425A6">
            <w:pPr>
              <w:spacing w:line="360" w:lineRule="atLeast"/>
              <w:jc w:val="center"/>
              <w:rPr>
                <w:b/>
              </w:rPr>
            </w:pPr>
            <w:r w:rsidRPr="008D2F15">
              <w:rPr>
                <w:b/>
              </w:rPr>
              <w:t>Độc lập – Tự do – Hạnh phúc</w:t>
            </w:r>
          </w:p>
          <w:p w:rsidR="003E7A12" w:rsidRPr="00EE5151" w:rsidRDefault="003E7A12" w:rsidP="002425A6">
            <w:pPr>
              <w:spacing w:before="240" w:line="360" w:lineRule="atLeast"/>
              <w:jc w:val="center"/>
            </w:pPr>
            <w:r>
              <w:rPr>
                <w:noProof/>
              </w:rPr>
              <mc:AlternateContent>
                <mc:Choice Requires="wps">
                  <w:drawing>
                    <wp:anchor distT="0" distB="0" distL="114300" distR="114300" simplePos="0" relativeHeight="251660288" behindDoc="0" locked="0" layoutInCell="1" allowOverlap="1" wp14:anchorId="46384BD6" wp14:editId="78C23E0F">
                      <wp:simplePos x="0" y="0"/>
                      <wp:positionH relativeFrom="column">
                        <wp:posOffset>589280</wp:posOffset>
                      </wp:positionH>
                      <wp:positionV relativeFrom="paragraph">
                        <wp:posOffset>13335</wp:posOffset>
                      </wp:positionV>
                      <wp:extent cx="23336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1.05pt" to="23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6LHAIAADYEAAAOAAAAZHJzL2Uyb0RvYy54bWysU8uu2yAQ3VfqPyD2ubYTJ02sOFeVnXRz&#10;20bK7QcQwDYqBgQkTlT13zuQR5t2U1X1AgMzHM6cOSyfT71ER26d0KrE2VOKEVdUM6HaEn953Yzm&#10;GDlPFCNSK17iM3f4efX2zXIwBR/rTkvGLQIQ5YrBlLjz3hRJ4mjHe+KetOEKgo22PfGwtG3CLBkA&#10;vZfJOE1nyaAtM1ZT7hzs1pcgXkX8puHUf24axz2SJQZuPo42jvswJqslKVpLTCfolQb5BxY9EQou&#10;vUPVxBN0sOIPqF5Qq51u/BPVfaKbRlAea4BqsvS3anYdMTzWAuI4c5fJ/T9Y+um4tUgw6B1GivTQ&#10;op23RLSdR5VWCgTUFmVBp8G4AtIrtbWhUnpSO/Oi6VeHlK46oloe+b6eDYDEE8nDkbBwBm7bDx81&#10;gxxy8DqKdmpsHyBBDnSKvTnfe8NPHlHYHE8mk9l4ihG9xRJS3A4a6/wHrnsUJiWWQgXZSEGOL84D&#10;dUi9pYRtpTdCyth6qdBQ4sUUkEPEaSlYCMaFbfeVtOhIgnniF3QAsIc0qw+KRbCOE7a+zj0R8jKH&#10;fKkCHpQCdK6zizu+LdLFer6e56N8PFuP8rSuR+83VT6abbJ303pSV1WdfQ/UsrzoBGNcBXY3p2b5&#10;3znh+mYuHrt79S5D8ogeSwSyt38kHXsZ2ncxwl6z89YGNUJbwZwx+fqQgvt/Xcesn8999QMAAP//&#10;AwBQSwMEFAAGAAgAAAAhAKeDPV7aAAAABgEAAA8AAABkcnMvZG93bnJldi54bWxMzjFPwzAQBeAd&#10;if9gHRJLRe2mqIIQp0JANhYKiPUaH0lEfE5jtw38eg4WGJ/e6d1XrCffqwONsQtsYTE3oIjr4Dpu&#10;LLw8VxdXoGJCdtgHJgufFGFdnp4UmLtw5Cc6bFKjZIRjjhbalIZc61i35DHOw0As3XsYPSaJY6Pd&#10;iEcZ973OjFlpjx3LhxYHumup/tjsvYVYvdKu+prVM/O2bAJlu/vHB7T2/Gy6vQGVaEp/x/DDFzqU&#10;YtqGPbuoegvXmciThWwBSurLlVmC2v5mXRb6P7/8BgAA//8DAFBLAQItABQABgAIAAAAIQC2gziS&#10;/gAAAOEBAAATAAAAAAAAAAAAAAAAAAAAAABbQ29udGVudF9UeXBlc10ueG1sUEsBAi0AFAAGAAgA&#10;AAAhADj9If/WAAAAlAEAAAsAAAAAAAAAAAAAAAAALwEAAF9yZWxzLy5yZWxzUEsBAi0AFAAGAAgA&#10;AAAhABR8zoscAgAANgQAAA4AAAAAAAAAAAAAAAAALgIAAGRycy9lMm9Eb2MueG1sUEsBAi0AFAAG&#10;AAgAAAAhAKeDPV7aAAAABgEAAA8AAAAAAAAAAAAAAAAAdgQAAGRycy9kb3ducmV2LnhtbFBLBQYA&#10;AAAABAAEAPMAAAB9BQAAAAA=&#10;"/>
                  </w:pict>
                </mc:Fallback>
              </mc:AlternateContent>
            </w:r>
            <w:r>
              <w:t xml:space="preserve">               </w:t>
            </w:r>
            <w:r w:rsidRPr="008D2F15">
              <w:rPr>
                <w:i/>
              </w:rPr>
              <w:t>Bình Lục</w:t>
            </w:r>
            <w:r w:rsidRPr="00EE5151">
              <w:t>, ngày</w:t>
            </w:r>
            <w:r>
              <w:t xml:space="preserve"> </w:t>
            </w:r>
            <w:r w:rsidRPr="008D2F15">
              <w:rPr>
                <w:sz w:val="16"/>
                <w:szCs w:val="16"/>
              </w:rPr>
              <w:t xml:space="preserve"> </w:t>
            </w:r>
            <w:r w:rsidRPr="008D2F15">
              <w:rPr>
                <w:szCs w:val="16"/>
              </w:rPr>
              <w:t xml:space="preserve">  </w:t>
            </w:r>
            <w:r w:rsidRPr="00EE5151">
              <w:t xml:space="preserve"> thán</w:t>
            </w:r>
            <w:r>
              <w:t>g 6 năm 2020</w:t>
            </w:r>
          </w:p>
        </w:tc>
      </w:tr>
    </w:tbl>
    <w:p w:rsidR="003E7A12" w:rsidRDefault="003E7A12" w:rsidP="003E7A12">
      <w:pPr>
        <w:tabs>
          <w:tab w:val="left" w:pos="1580"/>
          <w:tab w:val="center" w:pos="4320"/>
        </w:tabs>
        <w:spacing w:line="360" w:lineRule="atLeast"/>
        <w:jc w:val="center"/>
        <w:rPr>
          <w:b/>
          <w:sz w:val="32"/>
          <w:szCs w:val="32"/>
        </w:rPr>
      </w:pPr>
    </w:p>
    <w:p w:rsidR="003E7A12" w:rsidRPr="00BD798F" w:rsidRDefault="003E7A12" w:rsidP="003E7A12">
      <w:pPr>
        <w:tabs>
          <w:tab w:val="left" w:pos="1580"/>
          <w:tab w:val="center" w:pos="4320"/>
        </w:tabs>
        <w:spacing w:line="360" w:lineRule="atLeast"/>
        <w:jc w:val="center"/>
        <w:rPr>
          <w:b/>
        </w:rPr>
      </w:pPr>
      <w:r w:rsidRPr="00CA05BC">
        <w:rPr>
          <w:b/>
        </w:rPr>
        <w:t xml:space="preserve">BÁO CÁO </w:t>
      </w:r>
    </w:p>
    <w:p w:rsidR="003E7A12" w:rsidRPr="007A00DE" w:rsidRDefault="003E7A12" w:rsidP="003E7A12">
      <w:pPr>
        <w:spacing w:before="240" w:after="240" w:line="312" w:lineRule="auto"/>
        <w:jc w:val="center"/>
      </w:pPr>
      <w:r w:rsidRPr="007A00DE">
        <w:t>Kính gửi: Lãnh đạo Công an huyện Bình Lục</w:t>
      </w:r>
    </w:p>
    <w:p w:rsidR="003E7A12" w:rsidRPr="007A00DE" w:rsidRDefault="003E7A12" w:rsidP="003D315C">
      <w:pPr>
        <w:tabs>
          <w:tab w:val="left" w:pos="780"/>
        </w:tabs>
        <w:spacing w:line="288" w:lineRule="auto"/>
        <w:jc w:val="both"/>
      </w:pPr>
      <w:r w:rsidRPr="007A00DE">
        <w:tab/>
        <w:t xml:space="preserve">Thực hiện </w:t>
      </w:r>
      <w:r>
        <w:t>Kế hoạch số 491/KH-CAT-PX05 ngày 26/02/2021 của Công an tỉnh về Tổng kết chiến lược quốc gia phòng, chống tham nhũng đến năm 2020 và Kế hoạch thực hiện Công ước Liên hợp quốc về chống tham nhũng trong Công an</w:t>
      </w:r>
      <w:r w:rsidR="00477233">
        <w:t xml:space="preserve"> tỉnh</w:t>
      </w:r>
      <w:r>
        <w:t>.</w:t>
      </w:r>
      <w:r w:rsidRPr="007A00DE">
        <w:t xml:space="preserve"> </w:t>
      </w:r>
      <w:r>
        <w:t xml:space="preserve">Đội CS ĐTTP về Kinh tế - Ma túy </w:t>
      </w:r>
      <w:r w:rsidRPr="007A00DE">
        <w:t>xin báo cáo như sau:</w:t>
      </w:r>
    </w:p>
    <w:p w:rsidR="003E7A12" w:rsidRPr="007A00DE" w:rsidRDefault="003E7A12" w:rsidP="003D315C">
      <w:pPr>
        <w:pStyle w:val="ListParagraph"/>
        <w:numPr>
          <w:ilvl w:val="0"/>
          <w:numId w:val="1"/>
        </w:numPr>
        <w:tabs>
          <w:tab w:val="left" w:pos="993"/>
        </w:tabs>
        <w:spacing w:line="288" w:lineRule="auto"/>
        <w:ind w:left="0" w:firstLine="720"/>
        <w:jc w:val="both"/>
        <w:rPr>
          <w:b/>
        </w:rPr>
      </w:pPr>
      <w:r w:rsidRPr="007A00DE">
        <w:rPr>
          <w:b/>
        </w:rPr>
        <w:t xml:space="preserve">Tình hình kết quả </w:t>
      </w:r>
    </w:p>
    <w:p w:rsidR="003E7A12" w:rsidRPr="003E7A12" w:rsidRDefault="003E7A12" w:rsidP="003D315C">
      <w:pPr>
        <w:pStyle w:val="ListParagraph"/>
        <w:numPr>
          <w:ilvl w:val="0"/>
          <w:numId w:val="2"/>
        </w:numPr>
        <w:tabs>
          <w:tab w:val="left" w:pos="993"/>
        </w:tabs>
        <w:spacing w:line="288" w:lineRule="auto"/>
        <w:ind w:left="0" w:firstLine="720"/>
        <w:jc w:val="both"/>
        <w:rPr>
          <w:b/>
        </w:rPr>
      </w:pPr>
      <w:r w:rsidRPr="007A00DE">
        <w:rPr>
          <w:b/>
        </w:rPr>
        <w:t>Kết quả phát hiện, xử lý tham nhũng, thu hồi tài sản tham nhũng</w:t>
      </w:r>
      <w:r w:rsidR="00A6128A">
        <w:rPr>
          <w:b/>
        </w:rPr>
        <w:t xml:space="preserve"> trong nội bộ</w:t>
      </w:r>
    </w:p>
    <w:p w:rsidR="003E7A12" w:rsidRPr="007A00DE" w:rsidRDefault="003E7A12" w:rsidP="003D315C">
      <w:pPr>
        <w:spacing w:line="288" w:lineRule="auto"/>
        <w:ind w:firstLine="709"/>
        <w:jc w:val="both"/>
      </w:pPr>
      <w:r w:rsidRPr="007A00DE">
        <w:t>- Kết quả phát hiện, xử lý tham nhũng qua công tác kiểm tra, tự kiểm tra của cơ quan, tổ chức, đơn vị: không</w:t>
      </w:r>
    </w:p>
    <w:p w:rsidR="003E7A12" w:rsidRPr="007A00DE" w:rsidRDefault="003E7A12" w:rsidP="003D315C">
      <w:pPr>
        <w:spacing w:line="288" w:lineRule="auto"/>
        <w:ind w:firstLine="709"/>
        <w:jc w:val="both"/>
      </w:pPr>
      <w:r w:rsidRPr="007A00DE">
        <w:t>- Kết quả phát hiện, xử lý tham nhũng qua công tác kiểm tra, giám sát, thi hành kỷ luật của Đảng: không</w:t>
      </w:r>
    </w:p>
    <w:p w:rsidR="003E7A12" w:rsidRPr="007A00DE" w:rsidRDefault="003E7A12" w:rsidP="003D315C">
      <w:pPr>
        <w:spacing w:line="288" w:lineRule="auto"/>
        <w:ind w:firstLine="709"/>
        <w:jc w:val="both"/>
      </w:pPr>
      <w:r w:rsidRPr="007A00DE">
        <w:t>- Kết quả phát hiện, xử lý tham nhũng qua công tác điều tra, truy tố, xét xử: không</w:t>
      </w:r>
    </w:p>
    <w:p w:rsidR="003E7A12" w:rsidRPr="007A00DE" w:rsidRDefault="003E7A12" w:rsidP="003D315C">
      <w:pPr>
        <w:spacing w:line="288" w:lineRule="auto"/>
        <w:ind w:firstLine="709"/>
        <w:jc w:val="both"/>
      </w:pPr>
      <w:r w:rsidRPr="007A00DE">
        <w:t>- Kết quả phát hiện, xử lý tham nhũng qua rà soát các cuộc thanh tra kinh tế - xã hội: không</w:t>
      </w:r>
    </w:p>
    <w:p w:rsidR="003E7A12" w:rsidRPr="007A00DE" w:rsidRDefault="003E7A12" w:rsidP="003D315C">
      <w:pPr>
        <w:spacing w:line="288" w:lineRule="auto"/>
        <w:ind w:firstLine="709"/>
        <w:jc w:val="both"/>
      </w:pPr>
      <w:r w:rsidRPr="007A00DE">
        <w:t>- Kết quả thu hồi tài sản tham nhũng: không</w:t>
      </w:r>
    </w:p>
    <w:p w:rsidR="003E7A12" w:rsidRPr="007A00DE" w:rsidRDefault="003E7A12" w:rsidP="003D315C">
      <w:pPr>
        <w:spacing w:line="288" w:lineRule="auto"/>
        <w:ind w:firstLine="709"/>
        <w:jc w:val="both"/>
      </w:pPr>
      <w:r w:rsidRPr="007A00DE">
        <w:t>- Kết quả phát hiện, xử lý tham nhũng qua công tác tiếp nhận, giải quyết tố giác, tin báo về tội phạm và kiến nghị khởi tố; qua công tác thanh tra; giải quyết khiếu nại, tố cáo:</w:t>
      </w:r>
      <w:r w:rsidR="00477233">
        <w:t xml:space="preserve"> không</w:t>
      </w:r>
    </w:p>
    <w:p w:rsidR="003E7A12" w:rsidRPr="003E7A12" w:rsidRDefault="003E7A12" w:rsidP="003D315C">
      <w:pPr>
        <w:pStyle w:val="ListParagraph"/>
        <w:numPr>
          <w:ilvl w:val="0"/>
          <w:numId w:val="2"/>
        </w:numPr>
        <w:tabs>
          <w:tab w:val="left" w:pos="1134"/>
        </w:tabs>
        <w:spacing w:line="288" w:lineRule="auto"/>
        <w:jc w:val="both"/>
        <w:rPr>
          <w:b/>
        </w:rPr>
      </w:pPr>
      <w:r w:rsidRPr="003E7A12">
        <w:rPr>
          <w:b/>
        </w:rPr>
        <w:t>Nhiệm vụ giải pháp trọng tâm trong thời gian tới</w:t>
      </w:r>
    </w:p>
    <w:p w:rsidR="003E7A12" w:rsidRPr="007A00DE" w:rsidRDefault="003E7A12" w:rsidP="003D315C">
      <w:pPr>
        <w:pStyle w:val="NormalWeb"/>
        <w:shd w:val="clear" w:color="auto" w:fill="FFFFFF"/>
        <w:spacing w:before="0" w:beforeAutospacing="0" w:after="0" w:afterAutospacing="0" w:line="288" w:lineRule="auto"/>
        <w:ind w:firstLine="720"/>
        <w:jc w:val="both"/>
        <w:rPr>
          <w:color w:val="000000"/>
          <w:sz w:val="28"/>
          <w:szCs w:val="28"/>
        </w:rPr>
      </w:pPr>
      <w:r w:rsidRPr="007A00DE">
        <w:rPr>
          <w:color w:val="000000"/>
          <w:sz w:val="28"/>
          <w:szCs w:val="28"/>
        </w:rPr>
        <w:t xml:space="preserve">Tiếp tục tham mưu cho Huyện ủy đẩy mạnh công tác tuyên truyền, phổ biến pháp luật về PCTN. Trọng tâm là Nghị quyết </w:t>
      </w:r>
      <w:r w:rsidRPr="007A00DE">
        <w:rPr>
          <w:color w:val="000000"/>
          <w:sz w:val="28"/>
          <w:szCs w:val="28"/>
          <w:shd w:val="clear" w:color="auto" w:fill="FFFFFF"/>
        </w:rPr>
        <w:t xml:space="preserve">Trung ương 3 khóa X về tăng cường sự lãnh đạo của Đảng đối với công tác phòng, chống tham nhũng, lãng phí; Luật Phòng, chống tham nhũng; Luật thực hành tiết kiệm, chống lãng phí; các văn bản pháp luật của Đảng, Nhà nước và cơ quan có thẩm quyền về công tác phòng, chống tham nhũng cho toàn thể cán bộ, đảng viên, viên chức trong cơ quan nhằm nâng cao sức chiến đấu của tổ chức cơ sở đảng và đảng viên, nâng cao vai trò của cán bộ, viên chức tham gia phòng, chống tham nhũng, thực hành tiết kiệm, chống lãng phí. Tuyên truyền Luật phòng, chống tham nhũng số 36/2018/QH14 ngày 20 tháng 11 năm 2018; Quyết định số 861/QĐ-TTg ngày </w:t>
      </w:r>
      <w:r w:rsidRPr="007A00DE">
        <w:rPr>
          <w:color w:val="000000"/>
          <w:sz w:val="28"/>
          <w:szCs w:val="28"/>
          <w:shd w:val="clear" w:color="auto" w:fill="FFFFFF"/>
        </w:rPr>
        <w:lastRenderedPageBreak/>
        <w:t>11 tháng 7 năm 2019 của Thủ tướng Chính phủ về phê duyệt Đề án “Tuyên truyền, phổ biến, giáo dục pháp luật về phòng, chống tham nhũng giai đoạn 2019-2021”</w:t>
      </w:r>
      <w:r w:rsidRPr="007A00DE">
        <w:rPr>
          <w:color w:val="000000"/>
          <w:sz w:val="28"/>
          <w:szCs w:val="28"/>
        </w:rPr>
        <w:t>.</w:t>
      </w:r>
    </w:p>
    <w:p w:rsidR="003E7A12" w:rsidRPr="007A00DE" w:rsidRDefault="003E7A12" w:rsidP="003D315C">
      <w:pPr>
        <w:pStyle w:val="NormalWeb"/>
        <w:shd w:val="clear" w:color="auto" w:fill="FFFFFF"/>
        <w:spacing w:before="0" w:beforeAutospacing="0" w:after="0" w:afterAutospacing="0" w:line="288" w:lineRule="auto"/>
        <w:ind w:firstLine="720"/>
        <w:jc w:val="both"/>
        <w:rPr>
          <w:color w:val="000000"/>
          <w:sz w:val="28"/>
          <w:szCs w:val="28"/>
        </w:rPr>
      </w:pPr>
      <w:r w:rsidRPr="007A00DE">
        <w:rPr>
          <w:color w:val="000000"/>
          <w:sz w:val="28"/>
          <w:szCs w:val="28"/>
        </w:rPr>
        <w:t xml:space="preserve">Tăng cường phối hợp giữa các phòng, ban chức năng trong việc trao đổi, cung cấp thông tin về tham nhũng. Đẩy mạnh </w:t>
      </w:r>
      <w:r>
        <w:rPr>
          <w:color w:val="000000"/>
          <w:sz w:val="28"/>
          <w:szCs w:val="28"/>
        </w:rPr>
        <w:t xml:space="preserve">công tác </w:t>
      </w:r>
      <w:r w:rsidRPr="007A00DE">
        <w:rPr>
          <w:color w:val="000000"/>
          <w:sz w:val="28"/>
          <w:szCs w:val="28"/>
        </w:rPr>
        <w:t>thanh tra trách nhiệm thực hiện nhiệm vụ công vụ, xử lý công chức, viên chức nhũng nhiễu, vô cảm, tiêu cực; giám sát, thẩm định và xử lý sau thanh tra; chấn chỉnh kỷ cương, kỷ luật hành chính, xử lý kịp thời các vi phạm pháp luật; nâng cao hiệu quả công tác thực hành tiết kiệm, chống lãng phí.</w:t>
      </w:r>
    </w:p>
    <w:p w:rsidR="003E7A12" w:rsidRPr="007A00DE" w:rsidRDefault="003E7A12" w:rsidP="003D315C">
      <w:pPr>
        <w:pStyle w:val="NormalWeb"/>
        <w:shd w:val="clear" w:color="auto" w:fill="FFFFFF"/>
        <w:spacing w:before="0" w:beforeAutospacing="0" w:after="0" w:afterAutospacing="0" w:line="288" w:lineRule="auto"/>
        <w:ind w:firstLine="720"/>
        <w:jc w:val="both"/>
        <w:rPr>
          <w:color w:val="000000"/>
          <w:sz w:val="28"/>
          <w:szCs w:val="28"/>
        </w:rPr>
      </w:pPr>
      <w:r w:rsidRPr="007A00DE">
        <w:rPr>
          <w:color w:val="000000"/>
          <w:sz w:val="28"/>
          <w:szCs w:val="28"/>
        </w:rPr>
        <w:t>Tập trung lãnh đạo, chỉ đạo, đôn đốc công tác điều tra, xử lý vụ việc có dấu hiệu tiêu cực, tham nhũng. Xử lý nghiêm hành vi tham nhũng, thu hồi triệt để tài sản của Nhà nước, tập thể, cá nhân bị chiếm đoạt, thất thoát. Chỉ đạo các cơ quan, tổ chức, đơn vị có liên quan thực hiện nghiêm kết luận của Ban Chỉ đạo Trung ương về PCTN về kết quả kiểm tra, giám sát việc thanh tra vụ việc, khởi tố, điều tra, truy tố, xét xử các vụ án tham nhũng nghiêm trọng, phức tạp</w:t>
      </w:r>
      <w:r w:rsidRPr="007A00DE">
        <w:rPr>
          <w:rStyle w:val="Emphasis"/>
          <w:color w:val="000000"/>
          <w:sz w:val="28"/>
          <w:szCs w:val="28"/>
        </w:rPr>
        <w:t>.</w:t>
      </w:r>
    </w:p>
    <w:p w:rsidR="00A6128A" w:rsidRDefault="003E7A12" w:rsidP="003D315C">
      <w:pPr>
        <w:pStyle w:val="NormalWeb"/>
        <w:shd w:val="clear" w:color="auto" w:fill="FFFFFF"/>
        <w:spacing w:before="0" w:beforeAutospacing="0" w:after="0" w:afterAutospacing="0" w:line="288" w:lineRule="auto"/>
        <w:ind w:firstLine="720"/>
        <w:jc w:val="both"/>
        <w:rPr>
          <w:color w:val="000000"/>
          <w:sz w:val="28"/>
          <w:szCs w:val="28"/>
        </w:rPr>
      </w:pPr>
      <w:r w:rsidRPr="007A00DE">
        <w:rPr>
          <w:color w:val="000000"/>
          <w:sz w:val="28"/>
          <w:szCs w:val="28"/>
        </w:rPr>
        <w:t xml:space="preserve">Tăng cường vai trò của Mặt trận Tổ quốc các cấp, các đoàn thể, các cơ quan truyền thông và nhân dân trong giám sát việc thực hiện nhiệm vụ công vụ nhằm phòng ngừa, phát hiện tham nhũng; khuyến khích sự tham gia của nhân dân đối với công tác PCTN bằng cách tăng cường hiệu quả của các cơ chế khiếu nại, tố cáo, </w:t>
      </w:r>
      <w:r>
        <w:rPr>
          <w:color w:val="000000"/>
          <w:sz w:val="28"/>
          <w:szCs w:val="28"/>
        </w:rPr>
        <w:t>bảo vệ người tố cáo tham nhũng.</w:t>
      </w:r>
    </w:p>
    <w:p w:rsidR="00A6128A" w:rsidRPr="00A6128A" w:rsidRDefault="00A6128A" w:rsidP="003D315C">
      <w:pPr>
        <w:pStyle w:val="NormalWeb"/>
        <w:numPr>
          <w:ilvl w:val="0"/>
          <w:numId w:val="2"/>
        </w:numPr>
        <w:shd w:val="clear" w:color="auto" w:fill="FFFFFF"/>
        <w:spacing w:before="0" w:beforeAutospacing="0" w:after="0" w:afterAutospacing="0" w:line="288" w:lineRule="auto"/>
        <w:jc w:val="both"/>
        <w:rPr>
          <w:b/>
          <w:color w:val="000000"/>
          <w:sz w:val="28"/>
          <w:szCs w:val="28"/>
        </w:rPr>
      </w:pPr>
      <w:r w:rsidRPr="00A6128A">
        <w:rPr>
          <w:b/>
          <w:sz w:val="28"/>
          <w:szCs w:val="28"/>
        </w:rPr>
        <w:t>Kết quả phát hiện, xử lý tham nhũng, thu hồi tài sản tham nhũng</w:t>
      </w:r>
    </w:p>
    <w:p w:rsidR="00A6128A" w:rsidRPr="007A00DE" w:rsidRDefault="00A6128A" w:rsidP="003D315C">
      <w:pPr>
        <w:spacing w:line="288" w:lineRule="auto"/>
        <w:ind w:firstLine="720"/>
        <w:jc w:val="both"/>
      </w:pPr>
      <w:r w:rsidRPr="007A00DE">
        <w:t xml:space="preserve">Từ năm </w:t>
      </w:r>
      <w:r>
        <w:t>01/6/2009 đến ngày 01</w:t>
      </w:r>
      <w:r w:rsidRPr="007A00DE">
        <w:t xml:space="preserve">/6/2020 Công an huyện đã nhận một số tin báo, tố giác tội phạm về tham nhũng, lợi dụng chức vụ quyền hạn của người dân. </w:t>
      </w:r>
    </w:p>
    <w:p w:rsidR="00A6128A" w:rsidRPr="007A00DE" w:rsidRDefault="00A6128A" w:rsidP="003D315C">
      <w:pPr>
        <w:spacing w:line="288" w:lineRule="auto"/>
        <w:ind w:firstLine="720"/>
        <w:jc w:val="both"/>
      </w:pPr>
      <w:r w:rsidRPr="007A00DE">
        <w:t>Ngày 25/11/2013 Công an huyện Bình Lục nhận được đơn tố giác của 04 công dân thôn 7, xã An Ninh tố giác việc ông Nguyễn Ngọc Ánh - Bí thư chi bộ thôn 7, xã An Ninh,</w:t>
      </w:r>
      <w:r>
        <w:t xml:space="preserve"> </w:t>
      </w:r>
      <w:r w:rsidRPr="007A00DE">
        <w:t>huyện Bình Lục, tỉnh Hà Nam; ông Nguyễn Phú Ngoãn - Trưởng thôn 7, xã An Ninh, huyện Bình Lục, tỉnh Hà Nam lợi dụng chức quyền tham nhũng 133 tấn xi măng. Căn cứ vào báo cáo kết quả xác minh số 44/PC46 ngày 28/2/2014 của Cơ quan CSĐT Công an tỉnh Hà Nam và tài liệu của Cơ quan CSĐT Công an huyệ</w:t>
      </w:r>
      <w:r>
        <w:t xml:space="preserve">n Bình Lục thu thập được trong quá trình xác minh, </w:t>
      </w:r>
      <w:r w:rsidRPr="007A00DE">
        <w:t>Cơ quan CSĐT Công an huyện Bình Lục ra Quyết định không khởi tố vụ án hình sự vụ việc trên và chấm dứt việc giải quyết đơn.</w:t>
      </w:r>
    </w:p>
    <w:p w:rsidR="00A6128A" w:rsidRPr="007A00DE" w:rsidRDefault="00A6128A" w:rsidP="003D315C">
      <w:pPr>
        <w:spacing w:line="288" w:lineRule="auto"/>
        <w:ind w:firstLine="720"/>
        <w:jc w:val="both"/>
      </w:pPr>
      <w:r w:rsidRPr="007A00DE">
        <w:t xml:space="preserve">Ngày 05/01/2014 Công an huyện Bình Lục nhận được đơn tố giác của Một số công dân gồm: Hà Trung Kiên, Trần Văn Mạnh, Hà Huy Luận, Hà Đình Sửu trú tại thôn 8, xã An Ninh, huyện Bình Lục, tỉnh Hà Nam tố cáo lãnh đạo thôn 8, xã An Ninh, huyện Bình Lục, tỉnh Hà Nam tham ô tiền, xi măng của dân </w:t>
      </w:r>
      <w:r w:rsidRPr="007A00DE">
        <w:lastRenderedPageBreak/>
        <w:t>trong quá trình xây dựng nông thôn mới. Công an huyện Bình Lục đã tiếp nhận và chuyển cho UBND xã An Ninh xác minh, giải quyết đơn.</w:t>
      </w:r>
    </w:p>
    <w:p w:rsidR="00A6128A" w:rsidRPr="007A00DE" w:rsidRDefault="00A6128A" w:rsidP="003D315C">
      <w:pPr>
        <w:spacing w:line="288" w:lineRule="auto"/>
        <w:ind w:firstLine="720"/>
        <w:jc w:val="both"/>
      </w:pPr>
      <w:r w:rsidRPr="007A00DE">
        <w:t>Ngày 18/12/2016 Công an huyện Bình Lục nhận được đơn tố giác của Ông Đào Minh Tiến tố cáo ông Đoàn Văn Ngọ - xóm trưởng xóm 6 - Ngô Khê –</w:t>
      </w:r>
    </w:p>
    <w:p w:rsidR="00A6128A" w:rsidRPr="007A00DE" w:rsidRDefault="00A6128A" w:rsidP="003D315C">
      <w:pPr>
        <w:spacing w:line="288" w:lineRule="auto"/>
        <w:jc w:val="both"/>
      </w:pPr>
      <w:r w:rsidRPr="007A00DE">
        <w:t>Bình Nghĩa, huyện Bình Lục, tỉnh Hà Nam không thực hiện quy chế dân chủ, tự ý thu tiền bán xi măng không quyết toán tài chính công khai,  không lập dự toán, không khắc phục hậu quả trong thi công đường giao thông thôn xóm. Căn cứ vào kết quả điều tra, Cơ quan CSĐT Công an huyện Bình Lục ra Quyết định không khởi tố vụ án hình sự đối với tố giác tội phạm.</w:t>
      </w:r>
    </w:p>
    <w:p w:rsidR="00A6128A" w:rsidRPr="007A00DE" w:rsidRDefault="00A6128A" w:rsidP="003D315C">
      <w:pPr>
        <w:tabs>
          <w:tab w:val="left" w:pos="993"/>
        </w:tabs>
        <w:spacing w:line="288" w:lineRule="auto"/>
        <w:jc w:val="both"/>
      </w:pPr>
      <w:r>
        <w:tab/>
      </w:r>
      <w:r w:rsidRPr="007A00DE">
        <w:t>Ngày 02/5/2019 Công an huyện Bình Lục tiếp nhận tin báo của UBND xã Hưng Công với nội dung tố cáo ông Trần Văn Quân, trong khoảng thời gian tháng 07/2014</w:t>
      </w:r>
      <w:r>
        <w:t xml:space="preserve"> đến tháng 10/2018 – Nguyên là </w:t>
      </w:r>
      <w:r w:rsidRPr="007A00DE">
        <w:t>trưởng thôn đội 3 (Thôn 7+8 cũ), xã Hưng Công, huyện Bình Lục có dấu hiệu tham ô tài sản. Công an huyện Bình Lục đang điều tra, xác minh. Ngày 02/9/2019, Công an huyện Bình Lục ra quyết định số 835 tạm đình chỉ điều tra. Ngày 10/02/2020, Công an huyện Bình Lục ra quyết định số 01/ĐCSKT-MT phục hồi việc giải quyết nguồ</w:t>
      </w:r>
      <w:r>
        <w:t xml:space="preserve">n tin tội phạm. Ngày 05/3/2020 Công an huyện </w:t>
      </w:r>
      <w:r w:rsidRPr="007A00DE">
        <w:t>Bình Lục ra quyết định số 07/ĐCSKT-MT Quyết đ</w:t>
      </w:r>
      <w:r>
        <w:t>ịnh không khởi tố vụ án hình sự đối với tin báo trên</w:t>
      </w:r>
    </w:p>
    <w:p w:rsidR="00A6128A" w:rsidRPr="00A6128A" w:rsidRDefault="00A6128A" w:rsidP="003D315C">
      <w:pPr>
        <w:tabs>
          <w:tab w:val="left" w:pos="993"/>
        </w:tabs>
        <w:spacing w:line="288" w:lineRule="auto"/>
        <w:jc w:val="both"/>
      </w:pPr>
      <w:r>
        <w:tab/>
      </w:r>
      <w:r w:rsidRPr="007A00DE">
        <w:t xml:space="preserve">Hiện nay đội CSĐTTP về Kinh tế - ma túy có 01 đơn thư tố giác </w:t>
      </w:r>
      <w:r>
        <w:t>lạm dụng tín nhiệm</w:t>
      </w:r>
      <w:r w:rsidRPr="007A00DE">
        <w:t xml:space="preserve"> chiếm đoạt tài sản của Công ty tôn Hoa Sen có trụ sở kinh doanh tại thị trấn Bình Mỹ, huyện Bình Lục, tỉnh Hà Nam. </w:t>
      </w:r>
      <w:r>
        <w:t>Đã chuyển hồ sơ sang VKS đề nghị truy tố bị can</w:t>
      </w:r>
      <w:r w:rsidRPr="007A00DE">
        <w:t>.</w:t>
      </w:r>
    </w:p>
    <w:p w:rsidR="003E7A12" w:rsidRPr="007A00DE" w:rsidRDefault="003E7A12" w:rsidP="003D315C">
      <w:pPr>
        <w:spacing w:line="288" w:lineRule="auto"/>
        <w:ind w:firstLine="720"/>
        <w:jc w:val="both"/>
      </w:pPr>
      <w:r w:rsidRPr="007A00DE">
        <w:t>Trên đây là</w:t>
      </w:r>
      <w:r>
        <w:t xml:space="preserve"> báo cáo Tổng kết chiến lược quốc gia phòng, chống tham nhũng đến năm 2020 và Kế hoạch thực hiện Công ước Liên hợp quốc về chống tham nhũng trong Công an</w:t>
      </w:r>
      <w:r w:rsidR="00477233">
        <w:t xml:space="preserve"> tỉnh</w:t>
      </w:r>
      <w:r w:rsidRPr="007A00DE">
        <w:t xml:space="preserve"> </w:t>
      </w:r>
      <w:r>
        <w:t>từ ngày 01/6/2009 đến hết ngày 01</w:t>
      </w:r>
      <w:r w:rsidRPr="007A00DE">
        <w:t>/6/2020. Đội CS ĐTTP về Kinh tế và Ma túy báo cáo Lãnh đạo Công an huyện Bình Lục, tỉnh Hà Nam biết</w:t>
      </w:r>
      <w:r>
        <w:t xml:space="preserve"> để chỉ đạo</w:t>
      </w:r>
      <w:r w:rsidRPr="007A00DE">
        <w:t>./.</w:t>
      </w:r>
    </w:p>
    <w:tbl>
      <w:tblPr>
        <w:tblW w:w="0" w:type="auto"/>
        <w:tblLook w:val="01E0" w:firstRow="1" w:lastRow="1" w:firstColumn="1" w:lastColumn="1" w:noHBand="0" w:noVBand="0"/>
      </w:tblPr>
      <w:tblGrid>
        <w:gridCol w:w="4632"/>
        <w:gridCol w:w="4656"/>
      </w:tblGrid>
      <w:tr w:rsidR="003E7A12" w:rsidRPr="004811D1" w:rsidTr="002425A6">
        <w:tc>
          <w:tcPr>
            <w:tcW w:w="4810" w:type="dxa"/>
          </w:tcPr>
          <w:p w:rsidR="003E7A12" w:rsidRPr="007A00DE" w:rsidRDefault="003E7A12" w:rsidP="002425A6">
            <w:pPr>
              <w:spacing w:line="300" w:lineRule="auto"/>
              <w:jc w:val="both"/>
              <w:rPr>
                <w:b/>
                <w:sz w:val="24"/>
                <w:szCs w:val="24"/>
                <w:u w:val="single"/>
              </w:rPr>
            </w:pPr>
            <w:r w:rsidRPr="007A00DE">
              <w:rPr>
                <w:b/>
                <w:sz w:val="24"/>
                <w:szCs w:val="24"/>
                <w:u w:val="single"/>
              </w:rPr>
              <w:t>Nơi nhận</w:t>
            </w:r>
            <w:r w:rsidRPr="007A00DE">
              <w:rPr>
                <w:b/>
                <w:sz w:val="24"/>
                <w:szCs w:val="24"/>
              </w:rPr>
              <w:t>:</w:t>
            </w:r>
          </w:p>
          <w:p w:rsidR="003E7A12" w:rsidRPr="007A00DE" w:rsidRDefault="003E7A12" w:rsidP="002425A6">
            <w:pPr>
              <w:spacing w:line="300" w:lineRule="auto"/>
              <w:jc w:val="both"/>
              <w:rPr>
                <w:b/>
                <w:sz w:val="24"/>
                <w:szCs w:val="24"/>
              </w:rPr>
            </w:pPr>
            <w:r>
              <w:rPr>
                <w:sz w:val="22"/>
                <w:szCs w:val="22"/>
              </w:rPr>
              <w:t>- Như kính gửi;</w:t>
            </w:r>
          </w:p>
          <w:p w:rsidR="003E7A12" w:rsidRPr="004811D1" w:rsidRDefault="003E7A12" w:rsidP="002425A6">
            <w:pPr>
              <w:spacing w:line="300" w:lineRule="auto"/>
              <w:jc w:val="both"/>
              <w:rPr>
                <w:b/>
                <w:sz w:val="24"/>
                <w:szCs w:val="24"/>
              </w:rPr>
            </w:pPr>
            <w:r>
              <w:rPr>
                <w:sz w:val="22"/>
                <w:szCs w:val="22"/>
              </w:rPr>
              <w:t>- Lưu</w:t>
            </w:r>
          </w:p>
        </w:tc>
        <w:tc>
          <w:tcPr>
            <w:tcW w:w="4811" w:type="dxa"/>
          </w:tcPr>
          <w:p w:rsidR="003E7A12" w:rsidRPr="007A00DE" w:rsidRDefault="003E7A12" w:rsidP="002425A6">
            <w:pPr>
              <w:spacing w:line="300" w:lineRule="auto"/>
              <w:ind w:firstLine="560"/>
              <w:jc w:val="center"/>
            </w:pPr>
            <w:r w:rsidRPr="007A00DE">
              <w:rPr>
                <w:b/>
              </w:rPr>
              <w:t>ĐỘI CSĐTTP VỀ KT-MT</w:t>
            </w:r>
          </w:p>
          <w:p w:rsidR="003E7A12" w:rsidRPr="007A00DE" w:rsidRDefault="003E7A12" w:rsidP="002425A6">
            <w:pPr>
              <w:spacing w:line="300" w:lineRule="auto"/>
              <w:ind w:firstLine="560"/>
              <w:jc w:val="center"/>
            </w:pPr>
          </w:p>
          <w:p w:rsidR="003E7A12" w:rsidRDefault="003E7A12" w:rsidP="002425A6">
            <w:pPr>
              <w:spacing w:line="300" w:lineRule="auto"/>
            </w:pPr>
          </w:p>
          <w:p w:rsidR="003E7A12" w:rsidRDefault="003E7A12" w:rsidP="002425A6">
            <w:pPr>
              <w:spacing w:line="300" w:lineRule="auto"/>
            </w:pPr>
          </w:p>
          <w:p w:rsidR="003E7A12" w:rsidRPr="007A00DE" w:rsidRDefault="003E7A12" w:rsidP="002425A6">
            <w:pPr>
              <w:spacing w:line="300" w:lineRule="auto"/>
            </w:pPr>
            <w:r>
              <w:t xml:space="preserve"> </w:t>
            </w:r>
          </w:p>
          <w:p w:rsidR="003E7A12" w:rsidRPr="00763F21" w:rsidRDefault="003E7A12" w:rsidP="002425A6">
            <w:pPr>
              <w:spacing w:line="300" w:lineRule="auto"/>
              <w:ind w:firstLine="560"/>
              <w:jc w:val="center"/>
              <w:rPr>
                <w:b/>
              </w:rPr>
            </w:pPr>
            <w:r w:rsidRPr="007A00DE">
              <w:rPr>
                <w:b/>
              </w:rPr>
              <w:t>T</w:t>
            </w:r>
            <w:r>
              <w:rPr>
                <w:b/>
              </w:rPr>
              <w:t>rung</w:t>
            </w:r>
            <w:r w:rsidRPr="007A00DE">
              <w:rPr>
                <w:b/>
              </w:rPr>
              <w:t xml:space="preserve"> tá Vũ Thanh Bình</w:t>
            </w:r>
          </w:p>
        </w:tc>
      </w:tr>
    </w:tbl>
    <w:p w:rsidR="003E7A12" w:rsidRDefault="003E7A12" w:rsidP="003E7A12"/>
    <w:p w:rsidR="003E7A12" w:rsidRDefault="003E7A12" w:rsidP="003E7A12"/>
    <w:p w:rsidR="00DA0DA4" w:rsidRDefault="00DA0DA4"/>
    <w:p w:rsidR="00E841F1" w:rsidRDefault="00E841F1"/>
    <w:p w:rsidR="00E841F1" w:rsidRDefault="00E841F1">
      <w:bookmarkStart w:id="0" w:name="_GoBack"/>
      <w:bookmarkEnd w:id="0"/>
    </w:p>
    <w:sectPr w:rsidR="00E841F1" w:rsidSect="007A00D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E3D11"/>
    <w:multiLevelType w:val="hybridMultilevel"/>
    <w:tmpl w:val="57BC17C0"/>
    <w:lvl w:ilvl="0" w:tplc="58309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0C49C9"/>
    <w:multiLevelType w:val="hybridMultilevel"/>
    <w:tmpl w:val="C4882E2A"/>
    <w:lvl w:ilvl="0" w:tplc="6324E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5146FC"/>
    <w:multiLevelType w:val="hybridMultilevel"/>
    <w:tmpl w:val="6564483A"/>
    <w:lvl w:ilvl="0" w:tplc="3FCAB8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A12"/>
    <w:rsid w:val="002C78BB"/>
    <w:rsid w:val="003D315C"/>
    <w:rsid w:val="003E7A12"/>
    <w:rsid w:val="00477233"/>
    <w:rsid w:val="00A6128A"/>
    <w:rsid w:val="00DA0DA4"/>
    <w:rsid w:val="00E8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A1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A12"/>
    <w:pPr>
      <w:ind w:left="720"/>
      <w:contextualSpacing/>
    </w:pPr>
  </w:style>
  <w:style w:type="paragraph" w:styleId="NormalWeb">
    <w:name w:val="Normal (Web)"/>
    <w:basedOn w:val="Normal"/>
    <w:uiPriority w:val="99"/>
    <w:unhideWhenUsed/>
    <w:rsid w:val="003E7A12"/>
    <w:pPr>
      <w:spacing w:before="100" w:beforeAutospacing="1" w:after="100" w:afterAutospacing="1"/>
    </w:pPr>
    <w:rPr>
      <w:sz w:val="24"/>
      <w:szCs w:val="24"/>
    </w:rPr>
  </w:style>
  <w:style w:type="character" w:styleId="Emphasis">
    <w:name w:val="Emphasis"/>
    <w:basedOn w:val="DefaultParagraphFont"/>
    <w:uiPriority w:val="20"/>
    <w:qFormat/>
    <w:rsid w:val="003E7A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A1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A12"/>
    <w:pPr>
      <w:ind w:left="720"/>
      <w:contextualSpacing/>
    </w:pPr>
  </w:style>
  <w:style w:type="paragraph" w:styleId="NormalWeb">
    <w:name w:val="Normal (Web)"/>
    <w:basedOn w:val="Normal"/>
    <w:uiPriority w:val="99"/>
    <w:unhideWhenUsed/>
    <w:rsid w:val="003E7A12"/>
    <w:pPr>
      <w:spacing w:before="100" w:beforeAutospacing="1" w:after="100" w:afterAutospacing="1"/>
    </w:pPr>
    <w:rPr>
      <w:sz w:val="24"/>
      <w:szCs w:val="24"/>
    </w:rPr>
  </w:style>
  <w:style w:type="character" w:styleId="Emphasis">
    <w:name w:val="Emphasis"/>
    <w:basedOn w:val="DefaultParagraphFont"/>
    <w:uiPriority w:val="20"/>
    <w:qFormat/>
    <w:rsid w:val="003E7A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3</cp:revision>
  <cp:lastPrinted>2021-03-04T03:03:00Z</cp:lastPrinted>
  <dcterms:created xsi:type="dcterms:W3CDTF">2021-03-03T02:05:00Z</dcterms:created>
  <dcterms:modified xsi:type="dcterms:W3CDTF">2021-03-04T03:12:00Z</dcterms:modified>
</cp:coreProperties>
</file>